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FC08D" w14:textId="646CD98E" w:rsidR="0006261D" w:rsidRDefault="0047011C">
      <w:bookmarkStart w:id="0" w:name="_GoBack"/>
      <w:bookmarkEnd w:id="0"/>
      <w:r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959EEB" wp14:editId="6724734A">
            <wp:simplePos x="0" y="0"/>
            <wp:positionH relativeFrom="column">
              <wp:posOffset>346951</wp:posOffset>
            </wp:positionH>
            <wp:positionV relativeFrom="paragraph">
              <wp:posOffset>13825</wp:posOffset>
            </wp:positionV>
            <wp:extent cx="5088468" cy="7200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. S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468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E16CC" w14:textId="2B6DB207" w:rsidR="0006261D" w:rsidRDefault="0006261D"/>
    <w:p w14:paraId="5CC0913C" w14:textId="5599F8D9" w:rsidR="005C5133" w:rsidRDefault="005C5133"/>
    <w:p w14:paraId="3BDAB918" w14:textId="55967C45" w:rsidR="005C5133" w:rsidRDefault="005C5133"/>
    <w:p w14:paraId="63185672" w14:textId="733F74B3" w:rsidR="005C5133" w:rsidRDefault="005C5133"/>
    <w:p w14:paraId="575D1906" w14:textId="2F96A01B" w:rsidR="005C5133" w:rsidRDefault="005C5133"/>
    <w:p w14:paraId="75E5DDCB" w14:textId="1202CF9F" w:rsidR="005C5133" w:rsidRDefault="005C5133"/>
    <w:p w14:paraId="13576D38" w14:textId="67A46445" w:rsidR="005C5133" w:rsidRDefault="005C5133"/>
    <w:p w14:paraId="5A49552A" w14:textId="3EE31765" w:rsidR="001C6780" w:rsidRDefault="001C6780" w:rsidP="001C67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9054C5E" w14:textId="5D4B22BF" w:rsidR="0047011C" w:rsidRDefault="0047011C" w:rsidP="001C67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680ECDA" w14:textId="3B0B3D83" w:rsidR="0047011C" w:rsidRDefault="0047011C" w:rsidP="001C67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943AE05" w14:textId="7477D114" w:rsidR="0047011C" w:rsidRDefault="0047011C" w:rsidP="001C67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39CCF3F" w14:textId="21C77BC8" w:rsidR="0047011C" w:rsidRDefault="0047011C" w:rsidP="001C67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CE45D9A" w14:textId="5FE7D4C1" w:rsidR="0047011C" w:rsidRDefault="0047011C" w:rsidP="001C67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BD9DB09" w14:textId="4FB4C9D3" w:rsidR="0047011C" w:rsidRDefault="0047011C" w:rsidP="001C67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5AF9085" w14:textId="1B483B99" w:rsidR="0047011C" w:rsidRDefault="0047011C" w:rsidP="001C67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D232B08" w14:textId="0936B291" w:rsidR="0047011C" w:rsidRDefault="0047011C" w:rsidP="001C67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26D244B" w14:textId="00160CE5" w:rsidR="0047011C" w:rsidRDefault="0047011C" w:rsidP="001C67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8F950C8" w14:textId="3F9CED36" w:rsidR="0047011C" w:rsidRDefault="0047011C" w:rsidP="001C67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2450EF5" w14:textId="2E5B746B" w:rsidR="0047011C" w:rsidRDefault="0047011C" w:rsidP="001C67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58DF52F" w14:textId="3203BB0E" w:rsidR="0047011C" w:rsidRDefault="0047011C" w:rsidP="001C67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42BDDA7" w14:textId="31E33A24" w:rsidR="0047011C" w:rsidRDefault="0047011C" w:rsidP="001C67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53A552F" w14:textId="59E2F1AC" w:rsidR="0047011C" w:rsidRDefault="0047011C" w:rsidP="001C67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25E283A" w14:textId="213A239F" w:rsidR="0047011C" w:rsidRDefault="0047011C" w:rsidP="001C67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E7549A0" w14:textId="0496682E" w:rsidR="0047011C" w:rsidRDefault="0047011C" w:rsidP="001C67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9275327" w14:textId="14ADB99D" w:rsidR="0047011C" w:rsidRDefault="0047011C" w:rsidP="001C67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7B68995" w14:textId="60C91941" w:rsidR="0047011C" w:rsidRDefault="0047011C" w:rsidP="001C67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43258CC" w14:textId="65DB4F25" w:rsidR="0047011C" w:rsidRPr="00023715" w:rsidRDefault="0047011C" w:rsidP="0047011C">
      <w:pPr>
        <w:spacing w:after="20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Supplementary figure 1</w:t>
      </w:r>
      <w:r w:rsidRPr="004650C8">
        <w:rPr>
          <w:rFonts w:ascii="Times New Roman" w:hAnsi="Times New Roman" w:cs="Times New Roman"/>
          <w:b/>
          <w:bCs/>
        </w:rPr>
        <w:t xml:space="preserve">. Scheme representing experimental steps for deletion of </w:t>
      </w:r>
      <w:proofErr w:type="spellStart"/>
      <w:r w:rsidRPr="004650C8">
        <w:rPr>
          <w:rFonts w:ascii="Times New Roman" w:hAnsi="Times New Roman" w:cs="Times New Roman"/>
          <w:b/>
          <w:bCs/>
          <w:i/>
          <w:iCs/>
        </w:rPr>
        <w:t>citT</w:t>
      </w:r>
      <w:proofErr w:type="spellEnd"/>
      <w:r w:rsidRPr="004650C8">
        <w:rPr>
          <w:rFonts w:ascii="Times New Roman" w:hAnsi="Times New Roman" w:cs="Times New Roman"/>
          <w:b/>
          <w:bCs/>
        </w:rPr>
        <w:t xml:space="preserve"> gene from the </w:t>
      </w:r>
      <w:r w:rsidRPr="004650C8">
        <w:rPr>
          <w:rFonts w:ascii="Times New Roman" w:hAnsi="Times New Roman" w:cs="Times New Roman"/>
          <w:b/>
          <w:bCs/>
          <w:i/>
          <w:iCs/>
        </w:rPr>
        <w:t xml:space="preserve">A. </w:t>
      </w:r>
      <w:proofErr w:type="spellStart"/>
      <w:r w:rsidRPr="004650C8">
        <w:rPr>
          <w:rFonts w:ascii="Times New Roman" w:hAnsi="Times New Roman" w:cs="Times New Roman"/>
          <w:b/>
          <w:bCs/>
          <w:i/>
          <w:iCs/>
        </w:rPr>
        <w:t>niger</w:t>
      </w:r>
      <w:proofErr w:type="spellEnd"/>
      <w:r w:rsidRPr="004650C8">
        <w:rPr>
          <w:rFonts w:ascii="Times New Roman" w:hAnsi="Times New Roman" w:cs="Times New Roman"/>
          <w:b/>
          <w:bCs/>
        </w:rPr>
        <w:t xml:space="preserve"> genome.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A</w:t>
      </w:r>
      <w:r w:rsidRPr="00023715">
        <w:rPr>
          <w:rFonts w:ascii="Times New Roman" w:hAnsi="Times New Roman" w:cs="Times New Roman"/>
        </w:rPr>
        <w:t xml:space="preserve">) The 5' flanking region of the </w:t>
      </w:r>
      <w:proofErr w:type="spellStart"/>
      <w:r w:rsidRPr="00023715">
        <w:rPr>
          <w:rFonts w:ascii="Times New Roman" w:hAnsi="Times New Roman" w:cs="Times New Roman"/>
          <w:i/>
          <w:iCs/>
        </w:rPr>
        <w:t>citT</w:t>
      </w:r>
      <w:proofErr w:type="spellEnd"/>
      <w:r w:rsidRPr="00023715">
        <w:rPr>
          <w:rFonts w:ascii="Times New Roman" w:hAnsi="Times New Roman" w:cs="Times New Roman"/>
        </w:rPr>
        <w:t xml:space="preserve"> gene was amplified with primers </w:t>
      </w:r>
      <w:r w:rsidRPr="00530DF1">
        <w:rPr>
          <w:rFonts w:ascii="Times New Roman" w:hAnsi="Times New Roman" w:cs="Times New Roman"/>
        </w:rPr>
        <w:t xml:space="preserve">citT_KO_5Flank_FW_p1 </w:t>
      </w:r>
      <w:r w:rsidRPr="00023715">
        <w:rPr>
          <w:rFonts w:ascii="Times New Roman" w:hAnsi="Times New Roman" w:cs="Times New Roman"/>
        </w:rPr>
        <w:t>and citT</w:t>
      </w:r>
      <w:r w:rsidRPr="00530DF1">
        <w:rPr>
          <w:rFonts w:ascii="Times New Roman" w:hAnsi="Times New Roman" w:cs="Times New Roman"/>
        </w:rPr>
        <w:t>_KO_5Flank_RV_p2</w:t>
      </w:r>
      <w:r w:rsidRPr="00023715">
        <w:rPr>
          <w:rFonts w:ascii="Times New Roman" w:hAnsi="Times New Roman" w:cs="Times New Roman"/>
        </w:rPr>
        <w:t xml:space="preserve">. The 3' flanking region of the </w:t>
      </w:r>
      <w:proofErr w:type="spellStart"/>
      <w:r w:rsidRPr="00023715">
        <w:rPr>
          <w:rFonts w:ascii="Times New Roman" w:hAnsi="Times New Roman" w:cs="Times New Roman"/>
          <w:i/>
          <w:iCs/>
        </w:rPr>
        <w:t>citT</w:t>
      </w:r>
      <w:proofErr w:type="spellEnd"/>
      <w:r w:rsidRPr="00023715">
        <w:rPr>
          <w:rFonts w:ascii="Times New Roman" w:hAnsi="Times New Roman" w:cs="Times New Roman"/>
        </w:rPr>
        <w:t xml:space="preserve"> gene was amplified with primers citT</w:t>
      </w:r>
      <w:r w:rsidRPr="00530DF1">
        <w:rPr>
          <w:rFonts w:ascii="Times New Roman" w:hAnsi="Times New Roman" w:cs="Times New Roman"/>
        </w:rPr>
        <w:t xml:space="preserve">_KO_3Flank_FW_p3 </w:t>
      </w:r>
      <w:r w:rsidRPr="00023715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citT</w:t>
      </w:r>
      <w:r w:rsidRPr="00530DF1">
        <w:rPr>
          <w:rFonts w:ascii="Times New Roman" w:hAnsi="Times New Roman" w:cs="Times New Roman"/>
        </w:rPr>
        <w:t>_KO_3Flank_RV_p4</w:t>
      </w:r>
      <w:r w:rsidRPr="00023715">
        <w:rPr>
          <w:rFonts w:ascii="Times New Roman" w:hAnsi="Times New Roman" w:cs="Times New Roman"/>
        </w:rPr>
        <w:t xml:space="preserve">. The </w:t>
      </w:r>
      <w:proofErr w:type="spellStart"/>
      <w:r w:rsidRPr="00023715">
        <w:rPr>
          <w:rFonts w:ascii="Times New Roman" w:hAnsi="Times New Roman" w:cs="Times New Roman"/>
          <w:i/>
          <w:iCs/>
        </w:rPr>
        <w:t>pyrG</w:t>
      </w:r>
      <w:proofErr w:type="spellEnd"/>
      <w:r w:rsidRPr="00023715">
        <w:rPr>
          <w:rFonts w:ascii="Times New Roman" w:hAnsi="Times New Roman" w:cs="Times New Roman"/>
        </w:rPr>
        <w:t xml:space="preserve"> gene was amplified with primers AOpyrG12FW_p5 and AOpyrG13RV_p6. </w:t>
      </w:r>
      <w:r>
        <w:rPr>
          <w:rFonts w:ascii="Times New Roman" w:hAnsi="Times New Roman" w:cs="Times New Roman"/>
        </w:rPr>
        <w:t>B</w:t>
      </w:r>
      <w:r w:rsidRPr="00023715">
        <w:rPr>
          <w:rFonts w:ascii="Times New Roman" w:hAnsi="Times New Roman" w:cs="Times New Roman"/>
        </w:rPr>
        <w:t xml:space="preserve">) </w:t>
      </w:r>
      <w:r w:rsidRPr="00023715">
        <w:rPr>
          <w:rFonts w:ascii="Times New Roman" w:hAnsi="Times New Roman" w:cs="Times New Roman"/>
        </w:rPr>
        <w:lastRenderedPageBreak/>
        <w:t xml:space="preserve">Deletion of the </w:t>
      </w:r>
      <w:proofErr w:type="spellStart"/>
      <w:r>
        <w:rPr>
          <w:rFonts w:ascii="Times New Roman" w:hAnsi="Times New Roman" w:cs="Times New Roman"/>
          <w:i/>
          <w:iCs/>
        </w:rPr>
        <w:t>citT</w:t>
      </w:r>
      <w:proofErr w:type="spellEnd"/>
      <w:r w:rsidRPr="00023715">
        <w:rPr>
          <w:rFonts w:ascii="Times New Roman" w:hAnsi="Times New Roman" w:cs="Times New Roman"/>
        </w:rPr>
        <w:t xml:space="preserve"> gene by the split marker method consisting of two overlapping DNA fragments to disrupt of the </w:t>
      </w:r>
      <w:proofErr w:type="spellStart"/>
      <w:r>
        <w:rPr>
          <w:rFonts w:ascii="Times New Roman" w:hAnsi="Times New Roman" w:cs="Times New Roman"/>
          <w:i/>
          <w:iCs/>
        </w:rPr>
        <w:t>citT</w:t>
      </w:r>
      <w:proofErr w:type="spellEnd"/>
      <w:r w:rsidRPr="00023715">
        <w:rPr>
          <w:rFonts w:ascii="Times New Roman" w:hAnsi="Times New Roman" w:cs="Times New Roman"/>
        </w:rPr>
        <w:t xml:space="preserve"> gene. Fragment one contains the 5' flank of the </w:t>
      </w:r>
      <w:proofErr w:type="spellStart"/>
      <w:r>
        <w:rPr>
          <w:rFonts w:ascii="Times New Roman" w:hAnsi="Times New Roman" w:cs="Times New Roman"/>
          <w:i/>
          <w:iCs/>
        </w:rPr>
        <w:t>citT</w:t>
      </w:r>
      <w:proofErr w:type="spellEnd"/>
      <w:r w:rsidRPr="00023715">
        <w:rPr>
          <w:rFonts w:ascii="Times New Roman" w:hAnsi="Times New Roman" w:cs="Times New Roman"/>
        </w:rPr>
        <w:t xml:space="preserve"> gene and a partial version of the </w:t>
      </w:r>
      <w:proofErr w:type="spellStart"/>
      <w:r w:rsidRPr="00023715">
        <w:rPr>
          <w:rFonts w:ascii="Times New Roman" w:hAnsi="Times New Roman" w:cs="Times New Roman"/>
          <w:i/>
          <w:iCs/>
        </w:rPr>
        <w:t>pyrG</w:t>
      </w:r>
      <w:proofErr w:type="spellEnd"/>
      <w:r w:rsidRPr="00023715">
        <w:rPr>
          <w:rFonts w:ascii="Times New Roman" w:hAnsi="Times New Roman" w:cs="Times New Roman"/>
        </w:rPr>
        <w:t xml:space="preserve"> gene and was constructed by primers </w:t>
      </w:r>
      <w:r>
        <w:rPr>
          <w:rFonts w:ascii="Times New Roman" w:hAnsi="Times New Roman" w:cs="Times New Roman"/>
        </w:rPr>
        <w:t>citT</w:t>
      </w:r>
      <w:r w:rsidRPr="00530DF1">
        <w:rPr>
          <w:rFonts w:ascii="Times New Roman" w:hAnsi="Times New Roman" w:cs="Times New Roman"/>
        </w:rPr>
        <w:t xml:space="preserve">_KO_5Flank_FW_p1 </w:t>
      </w:r>
      <w:r w:rsidRPr="00023715">
        <w:rPr>
          <w:rFonts w:ascii="Times New Roman" w:hAnsi="Times New Roman" w:cs="Times New Roman"/>
        </w:rPr>
        <w:t xml:space="preserve">and </w:t>
      </w:r>
      <w:r w:rsidRPr="00023715">
        <w:rPr>
          <w:rFonts w:ascii="Times New Roman" w:hAnsi="Times New Roman" w:cs="Times New Roman"/>
          <w:color w:val="000000"/>
          <w:u w:color="000000"/>
        </w:rPr>
        <w:t>AOpyrG15RV_p8</w:t>
      </w:r>
      <w:r w:rsidRPr="00023715">
        <w:rPr>
          <w:rFonts w:ascii="Times New Roman" w:hAnsi="Times New Roman" w:cs="Times New Roman"/>
        </w:rPr>
        <w:t xml:space="preserve">. Fragment two contains an overlapping partial version of the selection marker and the 3' flank of the </w:t>
      </w:r>
      <w:proofErr w:type="spellStart"/>
      <w:r>
        <w:rPr>
          <w:rFonts w:ascii="Times New Roman" w:hAnsi="Times New Roman" w:cs="Times New Roman"/>
          <w:i/>
          <w:iCs/>
        </w:rPr>
        <w:t>citT</w:t>
      </w:r>
      <w:proofErr w:type="spellEnd"/>
      <w:r w:rsidRPr="00023715">
        <w:rPr>
          <w:rFonts w:ascii="Times New Roman" w:hAnsi="Times New Roman" w:cs="Times New Roman"/>
        </w:rPr>
        <w:t xml:space="preserve"> gene and was established by using primers AOpyrG14FW_p7 and </w:t>
      </w:r>
      <w:r>
        <w:rPr>
          <w:rFonts w:ascii="Times New Roman" w:hAnsi="Times New Roman" w:cs="Times New Roman"/>
        </w:rPr>
        <w:t>citT</w:t>
      </w:r>
      <w:r w:rsidRPr="00530DF1">
        <w:rPr>
          <w:rFonts w:ascii="Times New Roman" w:hAnsi="Times New Roman" w:cs="Times New Roman"/>
        </w:rPr>
        <w:t>_KO_3Flank_RV_p4</w:t>
      </w:r>
      <w:r w:rsidRPr="0002371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</w:t>
      </w:r>
      <w:r w:rsidRPr="00023715">
        <w:rPr>
          <w:rFonts w:ascii="Times New Roman" w:hAnsi="Times New Roman" w:cs="Times New Roman"/>
        </w:rPr>
        <w:t xml:space="preserve">) Deletion of the </w:t>
      </w:r>
      <w:proofErr w:type="spellStart"/>
      <w:r>
        <w:rPr>
          <w:rFonts w:ascii="Times New Roman" w:hAnsi="Times New Roman" w:cs="Times New Roman"/>
          <w:i/>
          <w:iCs/>
        </w:rPr>
        <w:t>citT</w:t>
      </w:r>
      <w:proofErr w:type="spellEnd"/>
      <w:r w:rsidRPr="00023715">
        <w:rPr>
          <w:rFonts w:ascii="Times New Roman" w:hAnsi="Times New Roman" w:cs="Times New Roman"/>
          <w:i/>
          <w:iCs/>
        </w:rPr>
        <w:t xml:space="preserve"> </w:t>
      </w:r>
      <w:r w:rsidRPr="00023715">
        <w:rPr>
          <w:rFonts w:ascii="Times New Roman" w:hAnsi="Times New Roman" w:cs="Times New Roman"/>
        </w:rPr>
        <w:t xml:space="preserve">gene by the split marker method using the two overlapping DNA fragments and transformation in </w:t>
      </w:r>
      <w:r w:rsidRPr="00023715">
        <w:rPr>
          <w:rFonts w:ascii="Times New Roman" w:hAnsi="Times New Roman" w:cs="Times New Roman"/>
          <w:i/>
          <w:iCs/>
        </w:rPr>
        <w:t xml:space="preserve">A. </w:t>
      </w:r>
      <w:proofErr w:type="spellStart"/>
      <w:r w:rsidRPr="00023715">
        <w:rPr>
          <w:rFonts w:ascii="Times New Roman" w:hAnsi="Times New Roman" w:cs="Times New Roman"/>
          <w:i/>
          <w:iCs/>
        </w:rPr>
        <w:t>niger</w:t>
      </w:r>
      <w:proofErr w:type="spellEnd"/>
      <w:r w:rsidRPr="00023715">
        <w:rPr>
          <w:rFonts w:ascii="Times New Roman" w:hAnsi="Times New Roman" w:cs="Times New Roman"/>
        </w:rPr>
        <w:t xml:space="preserve"> strain MA169.4.</w:t>
      </w:r>
      <w:r>
        <w:rPr>
          <w:rFonts w:ascii="Times New Roman" w:hAnsi="Times New Roman" w:cs="Times New Roman"/>
        </w:rPr>
        <w:t xml:space="preserve"> D</w:t>
      </w:r>
      <w:r w:rsidRPr="00023715">
        <w:rPr>
          <w:rFonts w:ascii="Times New Roman" w:hAnsi="Times New Roman" w:cs="Times New Roman"/>
        </w:rPr>
        <w:t xml:space="preserve">) Confirmation of the integration position. The </w:t>
      </w:r>
      <w:r>
        <w:rPr>
          <w:rFonts w:ascii="Times New Roman" w:hAnsi="Times New Roman" w:cs="Times New Roman"/>
        </w:rPr>
        <w:t>citT</w:t>
      </w:r>
      <w:r w:rsidRPr="00023715">
        <w:rPr>
          <w:rFonts w:ascii="Times New Roman" w:hAnsi="Times New Roman" w:cs="Times New Roman"/>
        </w:rPr>
        <w:t xml:space="preserve">_KO_FW_p11 and AOpyrG_KO_RV_p13 and the AOpyrG_KO_FW_p14 and </w:t>
      </w:r>
      <w:r>
        <w:rPr>
          <w:rFonts w:ascii="Times New Roman" w:hAnsi="Times New Roman" w:cs="Times New Roman"/>
        </w:rPr>
        <w:t>citT</w:t>
      </w:r>
      <w:r w:rsidRPr="00023715">
        <w:rPr>
          <w:rFonts w:ascii="Times New Roman" w:hAnsi="Times New Roman" w:cs="Times New Roman"/>
        </w:rPr>
        <w:t xml:space="preserve">_KO_RV_p12 were applied to check on the 5′flanking and the 3′ flanking region, respectively. The gene replacement and the purity of the knock-out strains were also checked (scheme does not show). The AOpyrG13RV_p6 and AOpyrG13RV_p6 primers were used to determine the </w:t>
      </w:r>
      <w:proofErr w:type="spellStart"/>
      <w:r w:rsidRPr="00ED431E">
        <w:rPr>
          <w:rFonts w:ascii="Times New Roman" w:hAnsi="Times New Roman" w:cs="Times New Roman"/>
          <w:i/>
          <w:iCs/>
        </w:rPr>
        <w:t>pyrG</w:t>
      </w:r>
      <w:proofErr w:type="spellEnd"/>
      <w:r w:rsidRPr="00023715">
        <w:rPr>
          <w:rFonts w:ascii="Times New Roman" w:hAnsi="Times New Roman" w:cs="Times New Roman"/>
        </w:rPr>
        <w:t xml:space="preserve"> marker gene replacement and the </w:t>
      </w:r>
      <w:r>
        <w:rPr>
          <w:rFonts w:ascii="Times New Roman" w:hAnsi="Times New Roman" w:cs="Times New Roman"/>
        </w:rPr>
        <w:t>citT</w:t>
      </w:r>
      <w:r w:rsidRPr="00023715">
        <w:rPr>
          <w:rFonts w:ascii="Times New Roman" w:hAnsi="Times New Roman" w:cs="Times New Roman"/>
        </w:rPr>
        <w:t xml:space="preserve">_1FW and </w:t>
      </w:r>
      <w:r>
        <w:rPr>
          <w:rFonts w:ascii="Times New Roman" w:hAnsi="Times New Roman" w:cs="Times New Roman"/>
        </w:rPr>
        <w:t>citT</w:t>
      </w:r>
      <w:r w:rsidRPr="00023715">
        <w:rPr>
          <w:rFonts w:ascii="Times New Roman" w:hAnsi="Times New Roman" w:cs="Times New Roman"/>
        </w:rPr>
        <w:t>_1770RV primers were verified the purity of the knock-out strains.</w:t>
      </w:r>
    </w:p>
    <w:p w14:paraId="1DDAC3AF" w14:textId="77777777" w:rsidR="0047011C" w:rsidRDefault="0047011C" w:rsidP="001C67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47011C" w:rsidSect="008B281D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6F770" w14:textId="77777777" w:rsidR="00943BBB" w:rsidRDefault="00943BBB" w:rsidP="0006261D">
      <w:r>
        <w:separator/>
      </w:r>
    </w:p>
  </w:endnote>
  <w:endnote w:type="continuationSeparator" w:id="0">
    <w:p w14:paraId="08F0585D" w14:textId="77777777" w:rsidR="00943BBB" w:rsidRDefault="00943BBB" w:rsidP="0006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77563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D30F6C" w14:textId="05A6BE02" w:rsidR="0006261D" w:rsidRDefault="0006261D" w:rsidP="00EA1F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85B73B" w14:textId="77777777" w:rsidR="0006261D" w:rsidRDefault="0006261D" w:rsidP="000626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77002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BF9CA9" w14:textId="4F99678B" w:rsidR="0006261D" w:rsidRDefault="0006261D" w:rsidP="00EA1F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3516FC" w14:textId="77777777" w:rsidR="0006261D" w:rsidRDefault="0006261D" w:rsidP="000626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DC482" w14:textId="77777777" w:rsidR="00943BBB" w:rsidRDefault="00943BBB" w:rsidP="0006261D">
      <w:r>
        <w:separator/>
      </w:r>
    </w:p>
  </w:footnote>
  <w:footnote w:type="continuationSeparator" w:id="0">
    <w:p w14:paraId="09DE347F" w14:textId="77777777" w:rsidR="00943BBB" w:rsidRDefault="00943BBB" w:rsidP="0006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9D8B" w14:textId="275FA016" w:rsidR="0006261D" w:rsidRPr="0006261D" w:rsidRDefault="00D31817" w:rsidP="001C6780">
    <w:pPr>
      <w:pStyle w:val="Header"/>
      <w:tabs>
        <w:tab w:val="clear" w:pos="4680"/>
        <w:tab w:val="center" w:pos="5103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25BF4" wp14:editId="280915B6">
              <wp:simplePos x="0" y="0"/>
              <wp:positionH relativeFrom="column">
                <wp:posOffset>6350</wp:posOffset>
              </wp:positionH>
              <wp:positionV relativeFrom="paragraph">
                <wp:posOffset>274320</wp:posOffset>
              </wp:positionV>
              <wp:extent cx="5764107" cy="0"/>
              <wp:effectExtent l="0" t="0" r="1460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410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5F1CC5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21.6pt" to="454.35pt,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" strokecolor="black [3213]" strokeweight="1pt">
              <v:stroke joinstyle="miter"/>
            </v:line>
          </w:pict>
        </mc:Fallback>
      </mc:AlternateContent>
    </w:r>
    <w:r w:rsidRPr="00D31817">
      <w:rPr>
        <w:rFonts w:ascii="Times New Roman" w:hAnsi="Times New Roman" w:cs="Times New Roman"/>
      </w:rPr>
      <w:t xml:space="preserve">Chapter </w:t>
    </w:r>
    <w:r w:rsidR="001C6780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  <w:i/>
        <w:iCs/>
      </w:rPr>
      <w:t xml:space="preserve"> </w:t>
    </w:r>
    <w:r w:rsidR="001C6780" w:rsidRPr="0060163A">
      <w:rPr>
        <w:rFonts w:ascii="Times New Roman" w:hAnsi="Times New Roman" w:cs="Times New Roman"/>
        <w:i/>
        <w:iCs/>
      </w:rPr>
      <w:t xml:space="preserve">A. </w:t>
    </w:r>
    <w:proofErr w:type="spellStart"/>
    <w:r w:rsidR="001C6780" w:rsidRPr="0060163A">
      <w:rPr>
        <w:rFonts w:ascii="Times New Roman" w:hAnsi="Times New Roman" w:cs="Times New Roman"/>
        <w:i/>
        <w:iCs/>
      </w:rPr>
      <w:t>niger</w:t>
    </w:r>
    <w:proofErr w:type="spellEnd"/>
    <w:r w:rsidR="001C6780" w:rsidRPr="0060163A">
      <w:rPr>
        <w:rFonts w:ascii="Times New Roman" w:hAnsi="Times New Roman" w:cs="Times New Roman"/>
        <w:i/>
        <w:iCs/>
      </w:rPr>
      <w:t xml:space="preserve"> </w:t>
    </w:r>
    <w:r w:rsidR="001C6780" w:rsidRPr="0060163A">
      <w:rPr>
        <w:rFonts w:ascii="Times New Roman" w:hAnsi="Times New Roman" w:cs="Times New Roman"/>
        <w:iCs/>
      </w:rPr>
      <w:t xml:space="preserve">blocked active citrate </w:t>
    </w:r>
    <w:r w:rsidR="003673E8" w:rsidRPr="0060163A">
      <w:rPr>
        <w:rFonts w:ascii="Times New Roman" w:hAnsi="Times New Roman" w:cs="Times New Roman"/>
        <w:iCs/>
      </w:rPr>
      <w:t>export</w:t>
    </w:r>
    <w:r w:rsidR="0006261D" w:rsidRPr="0006261D">
      <w:rPr>
        <w:rFonts w:ascii="Times New Roman" w:hAnsi="Times New Roman" w:cs="Times New Roman"/>
      </w:rPr>
      <w:ptab w:relativeTo="margin" w:alignment="right" w:leader="none"/>
    </w:r>
    <w:r w:rsidR="0006261D" w:rsidRPr="0006261D">
      <w:rPr>
        <w:rFonts w:ascii="Times New Roman" w:hAnsi="Times New Roman" w:cs="Times New Roman"/>
      </w:rPr>
      <w:t xml:space="preserve">Laothanachareon </w:t>
    </w:r>
    <w:r>
      <w:rPr>
        <w:rFonts w:ascii="Times New Roman" w:hAnsi="Times New Roman" w:cs="Times New Roman"/>
      </w:rPr>
      <w:t>T</w:t>
    </w:r>
    <w:r w:rsidR="0006261D" w:rsidRPr="0006261D">
      <w:rPr>
        <w:rFonts w:ascii="Times New Roman" w:hAnsi="Times New Roman" w:cs="Times New Roman"/>
      </w:rPr>
      <w:t>.,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33"/>
    <w:rsid w:val="00010353"/>
    <w:rsid w:val="00024369"/>
    <w:rsid w:val="00037E3E"/>
    <w:rsid w:val="0006261D"/>
    <w:rsid w:val="000646F3"/>
    <w:rsid w:val="00095578"/>
    <w:rsid w:val="00104A31"/>
    <w:rsid w:val="00133F99"/>
    <w:rsid w:val="00151267"/>
    <w:rsid w:val="00175E91"/>
    <w:rsid w:val="001C6780"/>
    <w:rsid w:val="001D39CB"/>
    <w:rsid w:val="001F1B91"/>
    <w:rsid w:val="001F2619"/>
    <w:rsid w:val="001F6DCE"/>
    <w:rsid w:val="00200721"/>
    <w:rsid w:val="00207227"/>
    <w:rsid w:val="00225017"/>
    <w:rsid w:val="002A53EE"/>
    <w:rsid w:val="003156D2"/>
    <w:rsid w:val="00330A41"/>
    <w:rsid w:val="003673E8"/>
    <w:rsid w:val="003751AB"/>
    <w:rsid w:val="0038336F"/>
    <w:rsid w:val="0038683E"/>
    <w:rsid w:val="00400098"/>
    <w:rsid w:val="00402BBE"/>
    <w:rsid w:val="00412843"/>
    <w:rsid w:val="0047011C"/>
    <w:rsid w:val="00471EA3"/>
    <w:rsid w:val="004B024F"/>
    <w:rsid w:val="004D78A6"/>
    <w:rsid w:val="004E62E3"/>
    <w:rsid w:val="00526855"/>
    <w:rsid w:val="005373B3"/>
    <w:rsid w:val="005A54DE"/>
    <w:rsid w:val="005C5133"/>
    <w:rsid w:val="005D2971"/>
    <w:rsid w:val="005E2DFF"/>
    <w:rsid w:val="006418F9"/>
    <w:rsid w:val="006F1D96"/>
    <w:rsid w:val="00780672"/>
    <w:rsid w:val="00787494"/>
    <w:rsid w:val="007D56A8"/>
    <w:rsid w:val="007E17A8"/>
    <w:rsid w:val="007F6669"/>
    <w:rsid w:val="0080143F"/>
    <w:rsid w:val="00803903"/>
    <w:rsid w:val="00815496"/>
    <w:rsid w:val="00833378"/>
    <w:rsid w:val="008A765D"/>
    <w:rsid w:val="008B281D"/>
    <w:rsid w:val="008C4D59"/>
    <w:rsid w:val="008D01FD"/>
    <w:rsid w:val="009005F0"/>
    <w:rsid w:val="00900C87"/>
    <w:rsid w:val="00916709"/>
    <w:rsid w:val="00943BBB"/>
    <w:rsid w:val="009452E4"/>
    <w:rsid w:val="009B52AA"/>
    <w:rsid w:val="009E415C"/>
    <w:rsid w:val="00A93A27"/>
    <w:rsid w:val="00B24E94"/>
    <w:rsid w:val="00B424E7"/>
    <w:rsid w:val="00B838BE"/>
    <w:rsid w:val="00BD132E"/>
    <w:rsid w:val="00BD237A"/>
    <w:rsid w:val="00BD4C41"/>
    <w:rsid w:val="00C14194"/>
    <w:rsid w:val="00C2109B"/>
    <w:rsid w:val="00C52023"/>
    <w:rsid w:val="00C71E1A"/>
    <w:rsid w:val="00CB1541"/>
    <w:rsid w:val="00D03FDD"/>
    <w:rsid w:val="00D249C5"/>
    <w:rsid w:val="00D31817"/>
    <w:rsid w:val="00D45530"/>
    <w:rsid w:val="00D54E94"/>
    <w:rsid w:val="00D71F77"/>
    <w:rsid w:val="00D82928"/>
    <w:rsid w:val="00D8421B"/>
    <w:rsid w:val="00D8702E"/>
    <w:rsid w:val="00E325C0"/>
    <w:rsid w:val="00E43EE1"/>
    <w:rsid w:val="00E67EC1"/>
    <w:rsid w:val="00E95AD0"/>
    <w:rsid w:val="00E9741F"/>
    <w:rsid w:val="00EA560B"/>
    <w:rsid w:val="00EB47BA"/>
    <w:rsid w:val="00F4679E"/>
    <w:rsid w:val="00F65B83"/>
    <w:rsid w:val="00FA72BB"/>
    <w:rsid w:val="00FB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E93A9"/>
  <w14:defaultImageDpi w14:val="32767"/>
  <w15:chartTrackingRefBased/>
  <w15:docId w15:val="{50CF0CD0-F76C-654B-905E-251C98A4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61D"/>
  </w:style>
  <w:style w:type="paragraph" w:styleId="Footer">
    <w:name w:val="footer"/>
    <w:basedOn w:val="Normal"/>
    <w:link w:val="FooterChar"/>
    <w:uiPriority w:val="99"/>
    <w:unhideWhenUsed/>
    <w:rsid w:val="00062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61D"/>
  </w:style>
  <w:style w:type="character" w:styleId="PageNumber">
    <w:name w:val="page number"/>
    <w:basedOn w:val="DefaultParagraphFont"/>
    <w:uiPriority w:val="99"/>
    <w:semiHidden/>
    <w:unhideWhenUsed/>
    <w:rsid w:val="0006261D"/>
  </w:style>
  <w:style w:type="paragraph" w:styleId="BalloonText">
    <w:name w:val="Balloon Text"/>
    <w:basedOn w:val="Normal"/>
    <w:link w:val="BalloonTextChar"/>
    <w:uiPriority w:val="99"/>
    <w:semiHidden/>
    <w:unhideWhenUsed/>
    <w:rsid w:val="001C67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(null)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Laothanachareon, Thanaporn</dc:creator>
  <cp:keywords/>
  <dc:description/>
  <cp:lastModifiedBy>Laothanachareon, Thanaporn</cp:lastModifiedBy>
  <cp:revision>4</cp:revision>
  <dcterms:created xsi:type="dcterms:W3CDTF">2019-05-24T11:50:00Z</dcterms:created>
  <dcterms:modified xsi:type="dcterms:W3CDTF">2019-05-24T13:04:00Z</dcterms:modified>
</cp:coreProperties>
</file>